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A5" w:rsidRDefault="001E19A5" w:rsidP="00774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  <w:r w:rsidR="00566B04">
        <w:rPr>
          <w:rFonts w:ascii="Times New Roman" w:hAnsi="Times New Roman" w:cs="Times New Roman"/>
          <w:b/>
          <w:sz w:val="24"/>
          <w:szCs w:val="24"/>
        </w:rPr>
        <w:t>И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</w:t>
      </w:r>
      <w:r w:rsidR="00566B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</w:t>
      </w:r>
      <w:r w:rsidR="00566B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льного этапа </w:t>
      </w:r>
      <w:r w:rsidR="00566B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57EB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89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89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578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AE3" w:rsidRPr="00E7190B" w:rsidTr="003218EF"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5578D1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5578D1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AE3" w:rsidRPr="00E7190B" w:rsidTr="003218EF">
        <w:trPr>
          <w:gridAfter w:val="5"/>
          <w:wAfter w:w="4449" w:type="dxa"/>
        </w:trPr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D25AE3" w:rsidRPr="00E7190B" w:rsidRDefault="005578D1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26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5578D1">
        <w:rPr>
          <w:rFonts w:ascii="Times New Roman" w:hAnsi="Times New Roman" w:cs="Times New Roman"/>
          <w:sz w:val="24"/>
          <w:szCs w:val="24"/>
        </w:rPr>
        <w:t xml:space="preserve">Проба </w:t>
      </w:r>
      <w:proofErr w:type="spellStart"/>
      <w:r w:rsidR="005578D1">
        <w:rPr>
          <w:rFonts w:ascii="Times New Roman" w:hAnsi="Times New Roman" w:cs="Times New Roman"/>
          <w:sz w:val="24"/>
          <w:szCs w:val="24"/>
        </w:rPr>
        <w:t>Генче</w:t>
      </w:r>
      <w:proofErr w:type="spellEnd"/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27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5578D1">
        <w:rPr>
          <w:rFonts w:ascii="Times New Roman" w:hAnsi="Times New Roman" w:cs="Times New Roman"/>
          <w:sz w:val="24"/>
          <w:szCs w:val="24"/>
        </w:rPr>
        <w:t>Закаливание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28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5578D1">
        <w:rPr>
          <w:rFonts w:ascii="Times New Roman" w:hAnsi="Times New Roman" w:cs="Times New Roman"/>
          <w:sz w:val="24"/>
          <w:szCs w:val="24"/>
        </w:rPr>
        <w:t>Катар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29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5578D1">
        <w:rPr>
          <w:rFonts w:ascii="Times New Roman" w:hAnsi="Times New Roman" w:cs="Times New Roman"/>
          <w:sz w:val="24"/>
          <w:szCs w:val="24"/>
        </w:rPr>
        <w:t>Выносливость</w:t>
      </w:r>
    </w:p>
    <w:p w:rsidR="00524E5F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30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5578D1">
        <w:rPr>
          <w:rFonts w:ascii="Times New Roman" w:hAnsi="Times New Roman" w:cs="Times New Roman"/>
          <w:sz w:val="24"/>
          <w:szCs w:val="24"/>
        </w:rPr>
        <w:t>Осечка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87CD1" w:rsidRDefault="00D25AE3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31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7C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494">
        <w:rPr>
          <w:rFonts w:ascii="Times New Roman" w:hAnsi="Times New Roman" w:cs="Times New Roman"/>
          <w:sz w:val="24"/>
          <w:szCs w:val="24"/>
        </w:rPr>
        <w:t xml:space="preserve">попеременно двушажный, одновременно одношажный, одновременно </w:t>
      </w:r>
      <w:proofErr w:type="spellStart"/>
      <w:r w:rsidRPr="006B6494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</w:p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Default="00611B7E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 </w:t>
      </w:r>
      <w:r w:rsidR="009B41B9" w:rsidRPr="009B41B9">
        <w:rPr>
          <w:rFonts w:ascii="Times New Roman" w:hAnsi="Times New Roman" w:cs="Times New Roman"/>
          <w:sz w:val="24"/>
          <w:szCs w:val="24"/>
        </w:rPr>
        <w:t>кроль на груди (вольный стиль), кроль на спине, брасс, баттерфляй</w:t>
      </w:r>
    </w:p>
    <w:p w:rsidR="009B41B9" w:rsidRDefault="009B41B9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3BC" w:rsidRDefault="00D87CD1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D87CD1" w:rsidRDefault="00171013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</w:t>
      </w:r>
      <w:r w:rsidRPr="0017101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87CD1" w:rsidRPr="00171013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777C" w:rsidRPr="00E7190B" w:rsidTr="002F5503"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D87CD1" w:rsidRPr="00171013" w:rsidRDefault="0017101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013"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="00D87CD1" w:rsidRPr="00171013">
        <w:rPr>
          <w:rFonts w:ascii="Times New Roman" w:hAnsi="Times New Roman" w:cs="Times New Roman"/>
          <w:b/>
          <w:sz w:val="24"/>
          <w:szCs w:val="24"/>
        </w:rPr>
        <w:t>Б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87CD1" w:rsidRPr="00E86A27" w:rsidTr="00616D34"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7CD1" w:rsidRPr="00E7190B" w:rsidTr="00616D34">
        <w:tc>
          <w:tcPr>
            <w:tcW w:w="737" w:type="dxa"/>
          </w:tcPr>
          <w:p w:rsidR="00D87CD1" w:rsidRPr="00E7190B" w:rsidRDefault="00B9777C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D87CD1" w:rsidRPr="00E7190B" w:rsidRDefault="00B9777C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D87CD1" w:rsidRPr="00E7190B" w:rsidRDefault="00B9777C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D87CD1" w:rsidRPr="00E7190B" w:rsidRDefault="00B9777C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D87CD1" w:rsidRPr="00E7190B" w:rsidRDefault="00B9777C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87CD1" w:rsidRDefault="00D87C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9777C" w:rsidRDefault="005578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2F5503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B9777C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B9777C" w:rsidRPr="00E7190B">
        <w:rPr>
          <w:rFonts w:ascii="Times New Roman" w:hAnsi="Times New Roman" w:cs="Times New Roman"/>
          <w:b/>
          <w:i/>
          <w:sz w:val="24"/>
          <w:szCs w:val="24"/>
        </w:rPr>
        <w:t>адание</w:t>
      </w:r>
      <w:r w:rsidR="00B9777C">
        <w:rPr>
          <w:rFonts w:ascii="Times New Roman" w:hAnsi="Times New Roman" w:cs="Times New Roman"/>
          <w:b/>
          <w:i/>
          <w:sz w:val="24"/>
          <w:szCs w:val="24"/>
        </w:rPr>
        <w:t xml:space="preserve"> – задача</w:t>
      </w:r>
      <w:r w:rsidR="00B9777C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856B0" w:rsidRDefault="006856B0" w:rsidP="006856B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56B0">
        <w:rPr>
          <w:rFonts w:ascii="Times New Roman" w:hAnsi="Times New Roman" w:cs="Times New Roman"/>
          <w:sz w:val="24"/>
          <w:szCs w:val="24"/>
        </w:rPr>
        <w:t>У Алексея показатель величины относительной силы выше, потому что относительная сила — это величина абсолютной силы, приходящаяся на 1 кг веса спортсмена. У Алексея этот показатель равен 0,85, у Артема 0,83</w:t>
      </w:r>
      <w:r w:rsidRPr="006856B0">
        <w:rPr>
          <w:rFonts w:ascii="Times New Roman" w:hAnsi="Times New Roman" w:cs="Times New Roman"/>
          <w:sz w:val="24"/>
          <w:szCs w:val="24"/>
        </w:rPr>
        <w:cr/>
      </w:r>
    </w:p>
    <w:p w:rsidR="005578D1" w:rsidRDefault="005578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9777C" w:rsidRDefault="002F5503" w:rsidP="00B9777C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35. </w:t>
      </w:r>
      <w:r w:rsidR="00B9777C" w:rsidRPr="00E7190B">
        <w:rPr>
          <w:rFonts w:ascii="Times New Roman" w:hAnsi="Times New Roman" w:cs="Times New Roman"/>
          <w:b/>
          <w:i/>
          <w:sz w:val="24"/>
          <w:szCs w:val="24"/>
        </w:rPr>
        <w:t>Бонусное задание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9777C" w:rsidRPr="00E7190B" w:rsidTr="00B558D5"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737" w:type="dxa"/>
          </w:tcPr>
          <w:p w:rsidR="00B9777C" w:rsidRPr="002F5503" w:rsidRDefault="00B9777C" w:rsidP="00793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B9777C" w:rsidRPr="00E7190B" w:rsidTr="00B558D5"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B9777C" w:rsidRPr="00E7190B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B9777C" w:rsidRPr="00E7190B" w:rsidRDefault="00171013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B9777C" w:rsidRDefault="00171013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B9777C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B9777C" w:rsidRDefault="00B9777C" w:rsidP="007936B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2F5503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37380"/>
    <w:rsid w:val="00171013"/>
    <w:rsid w:val="001E19A5"/>
    <w:rsid w:val="002010B1"/>
    <w:rsid w:val="002A6BEA"/>
    <w:rsid w:val="002B6197"/>
    <w:rsid w:val="002D6908"/>
    <w:rsid w:val="002F5503"/>
    <w:rsid w:val="004A5806"/>
    <w:rsid w:val="004F6FFF"/>
    <w:rsid w:val="00524E5F"/>
    <w:rsid w:val="005348F5"/>
    <w:rsid w:val="005578D1"/>
    <w:rsid w:val="00566B04"/>
    <w:rsid w:val="00611B7E"/>
    <w:rsid w:val="006856B0"/>
    <w:rsid w:val="006B6494"/>
    <w:rsid w:val="006F2D59"/>
    <w:rsid w:val="00735A54"/>
    <w:rsid w:val="007749B9"/>
    <w:rsid w:val="007E09C3"/>
    <w:rsid w:val="00891E53"/>
    <w:rsid w:val="008E7B0F"/>
    <w:rsid w:val="00972B57"/>
    <w:rsid w:val="009B41B9"/>
    <w:rsid w:val="009C00BB"/>
    <w:rsid w:val="009C3D07"/>
    <w:rsid w:val="00AA5871"/>
    <w:rsid w:val="00B633CA"/>
    <w:rsid w:val="00B9777C"/>
    <w:rsid w:val="00C86AB0"/>
    <w:rsid w:val="00C973BC"/>
    <w:rsid w:val="00D102CF"/>
    <w:rsid w:val="00D24807"/>
    <w:rsid w:val="00D25AE3"/>
    <w:rsid w:val="00D27108"/>
    <w:rsid w:val="00D57EB9"/>
    <w:rsid w:val="00D62D17"/>
    <w:rsid w:val="00D87CD1"/>
    <w:rsid w:val="00E16403"/>
    <w:rsid w:val="00E7190B"/>
    <w:rsid w:val="00E86A27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DEA6-BAE8-418C-AC08-D9C09600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Gulnara</cp:lastModifiedBy>
  <cp:revision>6</cp:revision>
  <dcterms:created xsi:type="dcterms:W3CDTF">2020-12-01T20:11:00Z</dcterms:created>
  <dcterms:modified xsi:type="dcterms:W3CDTF">2020-12-07T10:57:00Z</dcterms:modified>
</cp:coreProperties>
</file>